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8AB" w:rsidRDefault="00E17DD1" w:rsidP="000D6DA1">
      <w:pPr>
        <w:jc w:val="center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28B89CA6" wp14:editId="4D5E6671">
            <wp:extent cx="1539090" cy="623268"/>
            <wp:effectExtent l="0" t="0" r="0" b="0"/>
            <wp:docPr id="6" name="Obraz 6" descr="Logotypy - Ministerstwo Edukacji i Nauki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typy - Ministerstwo Edukacji i Nauki - Portal Gov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32" cy="68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9AAFEAC" wp14:editId="4CDA9D38">
            <wp:extent cx="1396362" cy="589236"/>
            <wp:effectExtent l="0" t="0" r="0" b="1905"/>
            <wp:docPr id="16" name="Obraz 16" descr="Konsultacje programu „Za Życiem” - Ministerstwo Rodziny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nsultacje programu „Za Życiem” - Ministerstwo Rodziny i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756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0FB" w:rsidRDefault="003E10FB" w:rsidP="003E10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1E7A" w:rsidRDefault="008E1E7A" w:rsidP="003E10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Powiat Ostrołęcki podpisał w dniu 3 listopada 2023 roku, Porozumienie nr </w:t>
      </w:r>
      <w:proofErr w:type="spellStart"/>
      <w:r>
        <w:rPr>
          <w:rFonts w:ascii="Times New Roman" w:hAnsi="Times New Roman" w:cs="Times New Roman"/>
        </w:rPr>
        <w:t>MEiN</w:t>
      </w:r>
      <w:proofErr w:type="spellEnd"/>
      <w:r>
        <w:rPr>
          <w:rFonts w:ascii="Times New Roman" w:hAnsi="Times New Roman" w:cs="Times New Roman"/>
        </w:rPr>
        <w:t>/2023/DWEW/3281</w:t>
      </w:r>
      <w:r>
        <w:rPr>
          <w:rFonts w:ascii="Times New Roman" w:hAnsi="Times New Roman" w:cs="Times New Roman"/>
        </w:rPr>
        <w:br/>
        <w:t>z Ministerstwem Edukacji Narodowej na</w:t>
      </w:r>
      <w:r w:rsidRPr="008E1E7A">
        <w:rPr>
          <w:rFonts w:ascii="Times New Roman" w:hAnsi="Times New Roman" w:cs="Times New Roman"/>
        </w:rPr>
        <w:t xml:space="preserve"> realizację zadania z zakresu administracji rządowej, wynikającego z programu kompleksowego wsparcia dla rodzin „Za życiem”, stanowiącego załącznik do uchwały nr 189 Rady Ministrów z dnia 27 grudnia 2021 r. zmieniającej uchwałę w sprawie programu kompleksowego wsparcia dla rodzin „Za życiem" (M.P. z 2022 r. poz. 64), w części dotyczącej zadania 5.5 „Świadome i odpowiedzialne rodzicielstwo – działania edukacyjne dla młodzieży szkół ponadpodstawowych”, Priorytet V. Koordynacja, edukacja, poradnictwo i informacja, określonego </w:t>
      </w:r>
      <w:r w:rsidR="009B4DC5">
        <w:rPr>
          <w:rFonts w:ascii="Times New Roman" w:hAnsi="Times New Roman" w:cs="Times New Roman"/>
        </w:rPr>
        <w:br/>
      </w:r>
      <w:r w:rsidRPr="008E1E7A">
        <w:rPr>
          <w:rFonts w:ascii="Times New Roman" w:hAnsi="Times New Roman" w:cs="Times New Roman"/>
        </w:rPr>
        <w:t xml:space="preserve">w art. 90v ust. 1 pkt 3  ustawy z dnia 7 września 1991 r. o systemie oświaty, polegającego na szkoleniu nauczycieli, w tym szczególnie nauczycieli wychowania do życia w rodzinie, pedagogów, biologów, nauczycieli wychowawców w celu przekazania przez nich zdobytej wiedzy i umiejętności podczas realizacji zajęć, o których mowa w art. 109 ustawy z dnia 14 grudnia 2016 r. – Prawo oświatowe </w:t>
      </w:r>
      <w:r w:rsidR="002D325D">
        <w:rPr>
          <w:rFonts w:ascii="Times New Roman" w:hAnsi="Times New Roman" w:cs="Times New Roman"/>
        </w:rPr>
        <w:br/>
      </w:r>
      <w:r w:rsidRPr="008E1E7A">
        <w:rPr>
          <w:rFonts w:ascii="Times New Roman" w:hAnsi="Times New Roman" w:cs="Times New Roman"/>
        </w:rPr>
        <w:t xml:space="preserve">(Dz. U. z 2023 r. poz. 900, z </w:t>
      </w:r>
      <w:proofErr w:type="spellStart"/>
      <w:r w:rsidRPr="008E1E7A">
        <w:rPr>
          <w:rFonts w:ascii="Times New Roman" w:hAnsi="Times New Roman" w:cs="Times New Roman"/>
        </w:rPr>
        <w:t>późn</w:t>
      </w:r>
      <w:proofErr w:type="spellEnd"/>
      <w:r w:rsidRPr="008E1E7A">
        <w:rPr>
          <w:rFonts w:ascii="Times New Roman" w:hAnsi="Times New Roman" w:cs="Times New Roman"/>
        </w:rPr>
        <w:t>. zm.).</w:t>
      </w:r>
      <w:r>
        <w:rPr>
          <w:rFonts w:ascii="Times New Roman" w:hAnsi="Times New Roman" w:cs="Times New Roman"/>
        </w:rPr>
        <w:t xml:space="preserve"> </w:t>
      </w:r>
    </w:p>
    <w:p w:rsidR="00F47CD9" w:rsidRDefault="00F47CD9" w:rsidP="003E10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1E7A" w:rsidRDefault="008E1E7A" w:rsidP="003E10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Dotacja celowa w kwocie 22 800 zł została przekazana na zakup kursu Programu </w:t>
      </w:r>
      <w:r w:rsidRPr="00784040">
        <w:rPr>
          <w:rFonts w:ascii="Times New Roman" w:hAnsi="Times New Roman" w:cs="Times New Roman"/>
          <w:i/>
        </w:rPr>
        <w:t>Wektory życia</w:t>
      </w:r>
      <w:r>
        <w:rPr>
          <w:rFonts w:ascii="Times New Roman" w:hAnsi="Times New Roman" w:cs="Times New Roman"/>
        </w:rPr>
        <w:t xml:space="preserve"> oraz </w:t>
      </w:r>
      <w:r w:rsidR="00784040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zorganizowanie zajęć dla</w:t>
      </w:r>
      <w:r w:rsidR="007B5F8A">
        <w:rPr>
          <w:rFonts w:ascii="Times New Roman" w:hAnsi="Times New Roman" w:cs="Times New Roman"/>
        </w:rPr>
        <w:t xml:space="preserve"> uczniów szkół</w:t>
      </w:r>
      <w:r>
        <w:rPr>
          <w:rFonts w:ascii="Times New Roman" w:hAnsi="Times New Roman" w:cs="Times New Roman"/>
        </w:rPr>
        <w:t xml:space="preserve">, dla których organem prowadzącym jest Powiat Ostrołęcki. </w:t>
      </w:r>
    </w:p>
    <w:p w:rsidR="008E1E7A" w:rsidRDefault="00F47CD9" w:rsidP="003E10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Kurs Programu </w:t>
      </w:r>
      <w:r w:rsidRPr="00F47CD9">
        <w:rPr>
          <w:rFonts w:ascii="Times New Roman" w:hAnsi="Times New Roman" w:cs="Times New Roman"/>
          <w:i/>
        </w:rPr>
        <w:t>Wektory życia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został zorganizowany dla 15 nauczycieli przez </w:t>
      </w:r>
      <w:r w:rsidRPr="00F47CD9">
        <w:rPr>
          <w:rFonts w:ascii="Times New Roman" w:hAnsi="Times New Roman" w:cs="Times New Roman"/>
        </w:rPr>
        <w:t>Mazowieckie Samorządowe Centrum Doskonalenia Nauczycieli Wydział w Ostrołęce.</w:t>
      </w:r>
      <w:r>
        <w:rPr>
          <w:rFonts w:ascii="Times New Roman" w:hAnsi="Times New Roman" w:cs="Times New Roman"/>
        </w:rPr>
        <w:t xml:space="preserve"> Zajęcia odbywały się </w:t>
      </w:r>
      <w:r>
        <w:rPr>
          <w:rFonts w:ascii="Times New Roman" w:hAnsi="Times New Roman" w:cs="Times New Roman"/>
        </w:rPr>
        <w:br/>
        <w:t>w listopadzie i grudniu</w:t>
      </w:r>
      <w:r w:rsidR="00597330">
        <w:rPr>
          <w:rFonts w:ascii="Times New Roman" w:hAnsi="Times New Roman" w:cs="Times New Roman"/>
        </w:rPr>
        <w:t xml:space="preserve"> br.</w:t>
      </w:r>
      <w:r>
        <w:rPr>
          <w:rFonts w:ascii="Times New Roman" w:hAnsi="Times New Roman" w:cs="Times New Roman"/>
        </w:rPr>
        <w:t xml:space="preserve"> </w:t>
      </w:r>
      <w:r w:rsidR="008E1E7A">
        <w:rPr>
          <w:rFonts w:ascii="Times New Roman" w:hAnsi="Times New Roman" w:cs="Times New Roman"/>
        </w:rPr>
        <w:t xml:space="preserve">Uczestnictwo </w:t>
      </w:r>
      <w:r w:rsidR="008850AB">
        <w:rPr>
          <w:rFonts w:ascii="Times New Roman" w:hAnsi="Times New Roman" w:cs="Times New Roman"/>
        </w:rPr>
        <w:t xml:space="preserve">nauczycieli </w:t>
      </w:r>
      <w:r w:rsidR="008E1E7A">
        <w:rPr>
          <w:rFonts w:ascii="Times New Roman" w:hAnsi="Times New Roman" w:cs="Times New Roman"/>
        </w:rPr>
        <w:t xml:space="preserve">w szkoleniu zostało potwierdzone otrzymaniem zaświadczenia. </w:t>
      </w:r>
    </w:p>
    <w:p w:rsidR="003E10FB" w:rsidRDefault="003E10FB" w:rsidP="003E10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088C" w:rsidRDefault="005E088C" w:rsidP="003E10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88C">
        <w:rPr>
          <w:rFonts w:ascii="Times New Roman" w:hAnsi="Times New Roman" w:cs="Times New Roman"/>
        </w:rPr>
        <w:t>Program obejmował problematykę dorastania, dokonywania świadomych wyborów, miłości, małżeństwa, rodziny, zdrowia prokreacyjnego. Scenariusze zostały opracowane na bazie najnowszej wiedzy biologicznej, medycznej, socjologicznej, psychologicznej.</w:t>
      </w:r>
    </w:p>
    <w:p w:rsidR="005E088C" w:rsidRDefault="005E088C" w:rsidP="003E10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7CD9" w:rsidRDefault="00F47CD9" w:rsidP="003E10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7CD9">
        <w:rPr>
          <w:rFonts w:ascii="Times New Roman" w:hAnsi="Times New Roman" w:cs="Times New Roman"/>
        </w:rPr>
        <w:t>Nauczyciele, którzy otrzyma</w:t>
      </w:r>
      <w:r w:rsidR="008850AB">
        <w:rPr>
          <w:rFonts w:ascii="Times New Roman" w:hAnsi="Times New Roman" w:cs="Times New Roman"/>
        </w:rPr>
        <w:t>li</w:t>
      </w:r>
      <w:r w:rsidRPr="00F47CD9">
        <w:rPr>
          <w:rFonts w:ascii="Times New Roman" w:hAnsi="Times New Roman" w:cs="Times New Roman"/>
        </w:rPr>
        <w:t xml:space="preserve"> zaświadczenia o ukończeniu kursu Programu „Wektory życia” są zobowiązani do przeprowadzenia zajęć dla uczniów w wymiarze 12 godzin (4 godziny w 2023 r. oraz 8 godzin w 2024 r.).</w:t>
      </w:r>
    </w:p>
    <w:p w:rsidR="003E10FB" w:rsidRDefault="003E10FB" w:rsidP="003E10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7CD9" w:rsidRDefault="005E088C" w:rsidP="003E10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88C">
        <w:rPr>
          <w:rFonts w:ascii="Times New Roman" w:hAnsi="Times New Roman" w:cs="Times New Roman"/>
        </w:rPr>
        <w:t xml:space="preserve">Celem </w:t>
      </w:r>
      <w:r>
        <w:rPr>
          <w:rFonts w:ascii="Times New Roman" w:hAnsi="Times New Roman" w:cs="Times New Roman"/>
        </w:rPr>
        <w:t>zajęć / warsztatów</w:t>
      </w:r>
      <w:r w:rsidRPr="005E088C">
        <w:rPr>
          <w:rFonts w:ascii="Times New Roman" w:hAnsi="Times New Roman" w:cs="Times New Roman"/>
        </w:rPr>
        <w:t xml:space="preserve"> jest  kształtowanie u uczniów postaw prozdrowotnych i prorodzinnych, wzmacnianie młodzieży w jej kondycji psychicznej i kompetencjach społecznych, a także wspomaganie wychowawczej roli rodziny. Warsztaty mają również za zadanie wspieranie  działań wychowawczo-profilaktycznych reali</w:t>
      </w:r>
      <w:r>
        <w:rPr>
          <w:rFonts w:ascii="Times New Roman" w:hAnsi="Times New Roman" w:cs="Times New Roman"/>
        </w:rPr>
        <w:t xml:space="preserve">zowanych przez dyrektorów szkół </w:t>
      </w:r>
      <w:r w:rsidRPr="005E088C">
        <w:rPr>
          <w:rFonts w:ascii="Times New Roman" w:hAnsi="Times New Roman" w:cs="Times New Roman"/>
        </w:rPr>
        <w:t>i nauczycieli.</w:t>
      </w:r>
    </w:p>
    <w:p w:rsidR="00F47CD9" w:rsidRDefault="00F47CD9" w:rsidP="003E10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7CD9" w:rsidRPr="008850AB" w:rsidRDefault="00F47CD9" w:rsidP="00F47CD9">
      <w:pPr>
        <w:jc w:val="both"/>
        <w:rPr>
          <w:rFonts w:ascii="Times New Roman" w:hAnsi="Times New Roman" w:cs="Times New Roman"/>
          <w:b/>
        </w:rPr>
      </w:pPr>
      <w:r w:rsidRPr="008850AB">
        <w:rPr>
          <w:rFonts w:ascii="Times New Roman" w:hAnsi="Times New Roman" w:cs="Times New Roman"/>
          <w:b/>
        </w:rPr>
        <w:t xml:space="preserve">Zespoły szkół </w:t>
      </w:r>
      <w:r w:rsidR="009F18D9">
        <w:rPr>
          <w:rFonts w:ascii="Times New Roman" w:hAnsi="Times New Roman" w:cs="Times New Roman"/>
          <w:b/>
        </w:rPr>
        <w:t xml:space="preserve">powiatowych </w:t>
      </w:r>
      <w:r w:rsidRPr="008850AB">
        <w:rPr>
          <w:rFonts w:ascii="Times New Roman" w:hAnsi="Times New Roman" w:cs="Times New Roman"/>
          <w:b/>
        </w:rPr>
        <w:t>w których realizowany jest program:</w:t>
      </w:r>
    </w:p>
    <w:p w:rsidR="008C7AF4" w:rsidRDefault="00F47CD9" w:rsidP="00121B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7AF4">
        <w:rPr>
          <w:rFonts w:ascii="Times New Roman" w:hAnsi="Times New Roman" w:cs="Times New Roman"/>
        </w:rPr>
        <w:t>Zespół Szkół Powiatowych w Baranowie</w:t>
      </w:r>
      <w:r w:rsidR="00660D39">
        <w:rPr>
          <w:rFonts w:ascii="Times New Roman" w:hAnsi="Times New Roman" w:cs="Times New Roman"/>
        </w:rPr>
        <w:t>.</w:t>
      </w:r>
    </w:p>
    <w:p w:rsidR="008C7AF4" w:rsidRDefault="00F47CD9" w:rsidP="00121B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7AF4">
        <w:rPr>
          <w:rFonts w:ascii="Times New Roman" w:hAnsi="Times New Roman" w:cs="Times New Roman"/>
        </w:rPr>
        <w:t>Zespół Szkół Powiatowych w Czerwinie</w:t>
      </w:r>
      <w:r w:rsidR="00660D39">
        <w:rPr>
          <w:rFonts w:ascii="Times New Roman" w:hAnsi="Times New Roman" w:cs="Times New Roman"/>
        </w:rPr>
        <w:t>.</w:t>
      </w:r>
    </w:p>
    <w:p w:rsidR="008C7AF4" w:rsidRDefault="00F47CD9" w:rsidP="00121B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7AF4">
        <w:rPr>
          <w:rFonts w:ascii="Times New Roman" w:hAnsi="Times New Roman" w:cs="Times New Roman"/>
        </w:rPr>
        <w:t>Zespół Szkół Powiatowych w Goworowie</w:t>
      </w:r>
      <w:r w:rsidR="00660D39">
        <w:rPr>
          <w:rFonts w:ascii="Times New Roman" w:hAnsi="Times New Roman" w:cs="Times New Roman"/>
        </w:rPr>
        <w:t>.</w:t>
      </w:r>
    </w:p>
    <w:p w:rsidR="008C7AF4" w:rsidRDefault="00F47CD9" w:rsidP="00121B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7AF4">
        <w:rPr>
          <w:rFonts w:ascii="Times New Roman" w:hAnsi="Times New Roman" w:cs="Times New Roman"/>
        </w:rPr>
        <w:t>Zespół Szkół Powiatowych w Kadzidle</w:t>
      </w:r>
      <w:r w:rsidR="00660D39">
        <w:rPr>
          <w:rFonts w:ascii="Times New Roman" w:hAnsi="Times New Roman" w:cs="Times New Roman"/>
        </w:rPr>
        <w:t>.</w:t>
      </w:r>
    </w:p>
    <w:p w:rsidR="008C7AF4" w:rsidRDefault="00F47CD9" w:rsidP="00121B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7AF4">
        <w:rPr>
          <w:rFonts w:ascii="Times New Roman" w:hAnsi="Times New Roman" w:cs="Times New Roman"/>
        </w:rPr>
        <w:t>Zespół Szkół Powiatowych w Łysych</w:t>
      </w:r>
      <w:r w:rsidR="00660D39">
        <w:rPr>
          <w:rFonts w:ascii="Times New Roman" w:hAnsi="Times New Roman" w:cs="Times New Roman"/>
        </w:rPr>
        <w:t>.</w:t>
      </w:r>
    </w:p>
    <w:p w:rsidR="00F47CD9" w:rsidRPr="008C7AF4" w:rsidRDefault="00F47CD9" w:rsidP="00121B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7AF4">
        <w:rPr>
          <w:rFonts w:ascii="Times New Roman" w:hAnsi="Times New Roman" w:cs="Times New Roman"/>
        </w:rPr>
        <w:t>Zespół Szkół Powiatowych w Myszyńcu</w:t>
      </w:r>
      <w:r w:rsidR="00660D39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F47CD9" w:rsidRDefault="00F47CD9" w:rsidP="00121B3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47CD9" w:rsidSect="006576D9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D0D88"/>
    <w:multiLevelType w:val="hybridMultilevel"/>
    <w:tmpl w:val="BDF87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1"/>
    <w:rsid w:val="000D6DA1"/>
    <w:rsid w:val="00102822"/>
    <w:rsid w:val="00121B3E"/>
    <w:rsid w:val="00124AD1"/>
    <w:rsid w:val="002D325D"/>
    <w:rsid w:val="002D4DFC"/>
    <w:rsid w:val="003E10FB"/>
    <w:rsid w:val="004978AB"/>
    <w:rsid w:val="00597330"/>
    <w:rsid w:val="005E088C"/>
    <w:rsid w:val="006316A8"/>
    <w:rsid w:val="006576D9"/>
    <w:rsid w:val="00660D39"/>
    <w:rsid w:val="00784040"/>
    <w:rsid w:val="007B5F8A"/>
    <w:rsid w:val="007E02B8"/>
    <w:rsid w:val="007F08FE"/>
    <w:rsid w:val="00826B30"/>
    <w:rsid w:val="00873D89"/>
    <w:rsid w:val="008850AB"/>
    <w:rsid w:val="008C7AF4"/>
    <w:rsid w:val="008E1E7A"/>
    <w:rsid w:val="0092136F"/>
    <w:rsid w:val="009B4DC5"/>
    <w:rsid w:val="009E5D39"/>
    <w:rsid w:val="009F18D9"/>
    <w:rsid w:val="00B545BA"/>
    <w:rsid w:val="00BB4054"/>
    <w:rsid w:val="00C0018D"/>
    <w:rsid w:val="00C80898"/>
    <w:rsid w:val="00CE5804"/>
    <w:rsid w:val="00DA0D4C"/>
    <w:rsid w:val="00DB6417"/>
    <w:rsid w:val="00E17DD1"/>
    <w:rsid w:val="00EB0304"/>
    <w:rsid w:val="00F154E1"/>
    <w:rsid w:val="00F47CD9"/>
    <w:rsid w:val="00F7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B4F05-7E80-4561-8CDF-3576321B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Pawłowska</dc:creator>
  <cp:keywords/>
  <dc:description/>
  <cp:lastModifiedBy>Justyna Pawłowska</cp:lastModifiedBy>
  <cp:revision>36</cp:revision>
  <dcterms:created xsi:type="dcterms:W3CDTF">2023-11-03T11:32:00Z</dcterms:created>
  <dcterms:modified xsi:type="dcterms:W3CDTF">2023-12-19T12:08:00Z</dcterms:modified>
</cp:coreProperties>
</file>